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5102" w14:textId="26AF0D2E" w:rsidR="007E2D89" w:rsidRPr="007E2D89" w:rsidRDefault="007E2D89" w:rsidP="007E2D89">
      <w:pPr>
        <w:rPr>
          <w:rFonts w:ascii="Arial" w:hAnsi="Arial" w:cs="Arial"/>
          <w:b/>
          <w:color w:val="0070C0"/>
          <w:sz w:val="52"/>
          <w:szCs w:val="52"/>
        </w:rPr>
      </w:pPr>
      <w:r w:rsidRPr="007E2D89">
        <w:rPr>
          <w:rFonts w:ascii="Arial" w:hAnsi="Arial" w:cs="Arial"/>
          <w:b/>
          <w:color w:val="0070C0"/>
          <w:sz w:val="52"/>
          <w:szCs w:val="52"/>
        </w:rPr>
        <w:t>YENİ TİP KÜRESEL ATIK MASKE</w:t>
      </w:r>
    </w:p>
    <w:p w14:paraId="6E353524" w14:textId="77777777" w:rsidR="007E2D89" w:rsidRDefault="007E2D89" w:rsidP="007E2D89">
      <w:pPr>
        <w:rPr>
          <w:rFonts w:ascii="Arial" w:hAnsi="Arial" w:cs="Arial"/>
          <w:b/>
          <w:color w:val="0070C0"/>
          <w:sz w:val="40"/>
          <w:szCs w:val="40"/>
        </w:rPr>
      </w:pPr>
    </w:p>
    <w:p w14:paraId="58FB1279" w14:textId="17FD5F14" w:rsidR="007E2D89" w:rsidRPr="007E2D89" w:rsidRDefault="007E2D89" w:rsidP="007E2D89">
      <w:pPr>
        <w:rPr>
          <w:rFonts w:ascii="Arial" w:hAnsi="Arial" w:cs="Arial"/>
          <w:color w:val="000000" w:themeColor="text1"/>
          <w:sz w:val="40"/>
          <w:szCs w:val="40"/>
        </w:rPr>
      </w:pPr>
      <w:r w:rsidRPr="007E2D89">
        <w:rPr>
          <w:rFonts w:ascii="Arial" w:hAnsi="Arial" w:cs="Arial"/>
          <w:b/>
          <w:color w:val="0070C0"/>
          <w:sz w:val="40"/>
          <w:szCs w:val="40"/>
        </w:rPr>
        <w:t>Projenin Amacı</w:t>
      </w:r>
    </w:p>
    <w:p w14:paraId="3AABA025" w14:textId="77777777" w:rsidR="007E2D89" w:rsidRPr="007E2D89" w:rsidRDefault="007E2D89" w:rsidP="007E2D89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5283BE2C" w14:textId="3300A44B" w:rsidR="007E2D89" w:rsidRPr="007E2D89" w:rsidRDefault="007E2D89" w:rsidP="007E2D89">
      <w:pPr>
        <w:rPr>
          <w:rFonts w:ascii="Arial" w:hAnsi="Arial" w:cs="Arial"/>
          <w:color w:val="000000" w:themeColor="text1"/>
          <w:sz w:val="40"/>
          <w:szCs w:val="40"/>
        </w:rPr>
      </w:pPr>
      <w:r w:rsidRPr="007E2D89">
        <w:rPr>
          <w:rFonts w:ascii="Arial" w:hAnsi="Arial" w:cs="Arial"/>
          <w:color w:val="000000" w:themeColor="text1"/>
          <w:sz w:val="40"/>
          <w:szCs w:val="40"/>
        </w:rPr>
        <w:t>Covid19 sürecinin beraberinde getirdiği maske kirliliğinin çevre ve canlılar üzerindeki olumsuz etkilerine dikkat çekilmesi ve önleme çalışmaları</w:t>
      </w:r>
    </w:p>
    <w:p w14:paraId="548F5808" w14:textId="77777777" w:rsidR="007E2D89" w:rsidRPr="007E2D89" w:rsidRDefault="007E2D89">
      <w:pPr>
        <w:rPr>
          <w:rFonts w:ascii="Arial" w:hAnsi="Arial" w:cs="Arial"/>
          <w:b/>
          <w:color w:val="0070C0"/>
          <w:sz w:val="40"/>
          <w:szCs w:val="40"/>
        </w:rPr>
      </w:pPr>
    </w:p>
    <w:p w14:paraId="08501978" w14:textId="1A3106D9" w:rsidR="007E2D89" w:rsidRPr="007E2D89" w:rsidRDefault="007E2D89">
      <w:pPr>
        <w:rPr>
          <w:rFonts w:ascii="Arial" w:hAnsi="Arial" w:cs="Arial"/>
          <w:b/>
          <w:color w:val="0070C0"/>
          <w:sz w:val="40"/>
          <w:szCs w:val="40"/>
        </w:rPr>
      </w:pPr>
      <w:r w:rsidRPr="007E2D89">
        <w:rPr>
          <w:rFonts w:ascii="Arial" w:hAnsi="Arial" w:cs="Arial"/>
          <w:b/>
          <w:color w:val="0070C0"/>
          <w:sz w:val="40"/>
          <w:szCs w:val="40"/>
        </w:rPr>
        <w:t>Pedagojik Kazanımlar ve Yenilikler</w:t>
      </w:r>
    </w:p>
    <w:p w14:paraId="65E0616F" w14:textId="77777777" w:rsidR="007E2D89" w:rsidRPr="007E2D89" w:rsidRDefault="007E2D89">
      <w:pPr>
        <w:rPr>
          <w:rFonts w:ascii="Arial" w:hAnsi="Arial" w:cs="Arial"/>
          <w:b/>
          <w:color w:val="0070C0"/>
          <w:sz w:val="40"/>
          <w:szCs w:val="40"/>
        </w:rPr>
      </w:pPr>
    </w:p>
    <w:p w14:paraId="5F918A6E" w14:textId="77777777" w:rsidR="007E2D89" w:rsidRPr="007E2D89" w:rsidRDefault="007E2D89" w:rsidP="007E2D89">
      <w:pPr>
        <w:rPr>
          <w:rFonts w:ascii="Arial" w:hAnsi="Arial" w:cs="Arial"/>
          <w:color w:val="000000" w:themeColor="text1"/>
          <w:sz w:val="40"/>
          <w:szCs w:val="40"/>
        </w:rPr>
      </w:pPr>
      <w:r w:rsidRPr="007E2D89">
        <w:rPr>
          <w:rFonts w:ascii="Arial" w:hAnsi="Arial" w:cs="Arial"/>
          <w:color w:val="000000" w:themeColor="text1"/>
          <w:sz w:val="40"/>
          <w:szCs w:val="40"/>
        </w:rPr>
        <w:t>-Öğrenciler çevre sorunları konusunda bilinç ve duyarlılık kazanacaklar.</w:t>
      </w:r>
    </w:p>
    <w:p w14:paraId="6D788582" w14:textId="77777777" w:rsidR="007E2D89" w:rsidRPr="007E2D89" w:rsidRDefault="007E2D89" w:rsidP="007E2D89">
      <w:pPr>
        <w:rPr>
          <w:rFonts w:ascii="Arial" w:hAnsi="Arial" w:cs="Arial"/>
          <w:color w:val="000000" w:themeColor="text1"/>
          <w:sz w:val="40"/>
          <w:szCs w:val="40"/>
        </w:rPr>
      </w:pPr>
      <w:r w:rsidRPr="007E2D89">
        <w:rPr>
          <w:rFonts w:ascii="Arial" w:hAnsi="Arial" w:cs="Arial"/>
          <w:color w:val="000000" w:themeColor="text1"/>
          <w:sz w:val="40"/>
          <w:szCs w:val="40"/>
        </w:rPr>
        <w:t>-Maske vb.tek kullanımlık hijyen malzemelerinin salgın önleme amaçlanırken yerlere atılmasının yan etkisi olarak küresel boyutta bir kirlilik oluşturduğunu fark edecekler.</w:t>
      </w:r>
    </w:p>
    <w:p w14:paraId="43A6CD7A" w14:textId="77777777" w:rsidR="007E2D89" w:rsidRPr="007E2D89" w:rsidRDefault="007E2D89" w:rsidP="007E2D89">
      <w:pPr>
        <w:rPr>
          <w:rFonts w:ascii="Arial" w:hAnsi="Arial" w:cs="Arial"/>
          <w:color w:val="000000" w:themeColor="text1"/>
          <w:sz w:val="40"/>
          <w:szCs w:val="40"/>
        </w:rPr>
      </w:pPr>
      <w:r w:rsidRPr="007E2D89">
        <w:rPr>
          <w:rFonts w:ascii="Arial" w:hAnsi="Arial" w:cs="Arial"/>
          <w:color w:val="000000" w:themeColor="text1"/>
          <w:sz w:val="40"/>
          <w:szCs w:val="40"/>
        </w:rPr>
        <w:t>-Birlikte calisma ve dayanışma duygulari gelisecek</w:t>
      </w:r>
    </w:p>
    <w:p w14:paraId="7A02A50E" w14:textId="4CA6EF95" w:rsidR="007E2D89" w:rsidRPr="007E2D89" w:rsidRDefault="007E2D89" w:rsidP="007E2D89">
      <w:pPr>
        <w:rPr>
          <w:sz w:val="40"/>
          <w:szCs w:val="40"/>
        </w:rPr>
      </w:pPr>
      <w:r w:rsidRPr="007E2D89">
        <w:rPr>
          <w:rFonts w:ascii="Arial" w:hAnsi="Arial" w:cs="Arial"/>
          <w:color w:val="000000" w:themeColor="text1"/>
          <w:sz w:val="40"/>
          <w:szCs w:val="40"/>
        </w:rPr>
        <w:t>-Toplumun bir ferdi olarak toplumsal konularda sorumluluk alma bilinci geliştirmeleri sağlanacak.</w:t>
      </w:r>
    </w:p>
    <w:sectPr w:rsidR="007E2D89" w:rsidRPr="007E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89"/>
    <w:rsid w:val="007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BF74"/>
  <w15:chartTrackingRefBased/>
  <w15:docId w15:val="{B65BFD82-B437-4035-ABBE-B75726D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2D89"/>
    <w:rPr>
      <w:rFonts w:ascii="Calibri" w:eastAsia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Yaraş</dc:creator>
  <cp:keywords/>
  <dc:description/>
  <cp:lastModifiedBy>Sevda Yaraş</cp:lastModifiedBy>
  <cp:revision>1</cp:revision>
  <dcterms:created xsi:type="dcterms:W3CDTF">2020-09-04T16:55:00Z</dcterms:created>
  <dcterms:modified xsi:type="dcterms:W3CDTF">2020-09-04T16:58:00Z</dcterms:modified>
</cp:coreProperties>
</file>